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rPr>
          <w:rFonts w:ascii="Marianne" w:hAnsi="Marianne"/>
          <w:b/>
          <w:bCs/>
          <w:sz w:val="24"/>
          <w:szCs w:val="24"/>
        </w:rPr>
      </w:pPr>
      <w:r>
        <w:rPr>
          <w:rFonts w:ascii="Marianne" w:hAnsi="Marianne"/>
          <w:b/>
          <w:bCs/>
          <w:sz w:val="24"/>
          <w:szCs w:val="24"/>
        </w:rPr>
        <w:t>DEMANDE DE CONGÉ SUPPLÉMENTAIRE DE NAISSANCE</w:t>
      </w:r>
    </w:p>
    <w:p>
      <w:pPr>
        <w:tabs>
          <w:tab w:val="left" w:pos="8900"/>
        </w:tabs>
        <w:rPr>
          <w:rFonts w:ascii="Marianne" w:hAnsi="Marianne"/>
          <w:sz w:val="20"/>
          <w:szCs w:val="20"/>
        </w:rPr>
      </w:pPr>
      <w:r>
        <w:rPr>
          <w:rFonts w:ascii="Marianne" w:hAnsi="Marianne"/>
          <w:sz w:val="20"/>
          <w:szCs w:val="20"/>
        </w:rPr>
        <w:tab/>
      </w:r>
    </w:p>
    <w:p>
      <w:pPr>
        <w:rPr>
          <w:rFonts w:ascii="Marianne" w:hAnsi="Marianne"/>
          <w:sz w:val="20"/>
          <w:szCs w:val="20"/>
        </w:rPr>
      </w:pPr>
      <w:r>
        <w:rPr>
          <w:rFonts w:ascii="Marianne" w:hAnsi="Marianne"/>
          <w:sz w:val="20"/>
          <w:szCs w:val="20"/>
        </w:rPr>
        <w:t xml:space="preserve">Condition d’obtention (cocher la situation actuelle, à vérifier par le service chargé des ressources humaines) : </w:t>
      </w:r>
    </w:p>
    <w:p>
      <w:pPr>
        <w:rPr>
          <w:rFonts w:ascii="Marianne" w:hAnsi="Marianne"/>
          <w:sz w:val="20"/>
          <w:szCs w:val="20"/>
        </w:rPr>
      </w:pPr>
      <w:r>
        <w:rPr>
          <w:rFonts w:ascii="Marianne" w:hAnsi="Marianne"/>
          <w:sz w:val="20"/>
          <w:szCs w:val="20"/>
        </w:rPr>
        <w:t>Le congé est demandé à l’épuisement des droits à :</w:t>
      </w:r>
    </w:p>
    <w:p>
      <w:pPr>
        <w:rPr>
          <w:rFonts w:ascii="Marianne" w:hAnsi="Marianne"/>
          <w:sz w:val="20"/>
          <w:szCs w:val="20"/>
        </w:rPr>
      </w:pPr>
      <w:sdt>
        <w:sdtPr>
          <w:rPr>
            <w:rFonts w:ascii="Marianne" w:hAnsi="Marianne"/>
            <w:sz w:val="20"/>
            <w:szCs w:val="20"/>
          </w:rPr>
          <w:id w:val="-4144761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arianne" w:hAnsi="Marianne"/>
          <w:sz w:val="20"/>
          <w:szCs w:val="20"/>
        </w:rPr>
        <w:t xml:space="preserve"> Congé de maternité</w:t>
      </w:r>
    </w:p>
    <w:p>
      <w:pPr>
        <w:rPr>
          <w:rFonts w:ascii="Marianne" w:hAnsi="Marianne"/>
          <w:sz w:val="20"/>
          <w:szCs w:val="20"/>
        </w:rPr>
      </w:pPr>
      <w:sdt>
        <w:sdtPr>
          <w:rPr>
            <w:rFonts w:ascii="Marianne" w:hAnsi="Marianne"/>
            <w:sz w:val="20"/>
            <w:szCs w:val="20"/>
          </w:rPr>
          <w:id w:val="199799190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arianne" w:hAnsi="Marianne"/>
          <w:sz w:val="20"/>
          <w:szCs w:val="20"/>
        </w:rPr>
        <w:t xml:space="preserve"> Congé de paternité et d’accueil de l’enfant</w:t>
      </w:r>
    </w:p>
    <w:p>
      <w:pPr>
        <w:rPr>
          <w:rFonts w:ascii="Marianne" w:hAnsi="Marianne"/>
          <w:sz w:val="20"/>
          <w:szCs w:val="20"/>
        </w:rPr>
      </w:pPr>
      <w:sdt>
        <w:sdtPr>
          <w:rPr>
            <w:rFonts w:ascii="Marianne" w:hAnsi="Marianne"/>
            <w:sz w:val="20"/>
            <w:szCs w:val="20"/>
          </w:rPr>
          <w:id w:val="798191689"/>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arianne" w:hAnsi="Marianne"/>
          <w:sz w:val="20"/>
          <w:szCs w:val="20"/>
        </w:rPr>
        <w:t xml:space="preserve"> Congé d’adoption</w:t>
      </w:r>
    </w:p>
    <w:p>
      <w:pPr>
        <w:rPr>
          <w:rFonts w:ascii="Marianne" w:hAnsi="Marianne"/>
          <w:sz w:val="20"/>
          <w:szCs w:val="20"/>
        </w:rPr>
      </w:pPr>
    </w:p>
    <w:p>
      <w:pPr>
        <w:rPr>
          <w:rFonts w:ascii="Marianne" w:hAnsi="Marianne"/>
          <w:sz w:val="20"/>
          <w:szCs w:val="20"/>
        </w:rPr>
      </w:pPr>
      <w:r>
        <w:rPr>
          <w:rFonts w:ascii="Marianne" w:hAnsi="Marianne"/>
          <w:sz w:val="20"/>
          <w:szCs w:val="20"/>
        </w:rPr>
        <w:t xml:space="preserve">NOM </w:t>
      </w:r>
      <w:sdt>
        <w:sdtPr>
          <w:rPr>
            <w:rFonts w:ascii="Marianne" w:hAnsi="Marianne"/>
            <w:sz w:val="20"/>
            <w:szCs w:val="20"/>
          </w:rPr>
          <w:id w:val="1163670432"/>
          <w:placeholder>
            <w:docPart w:val="5992B9803AA74B338244A7501EDB79ED"/>
          </w:placeholder>
          <w:showingPlcHdr/>
        </w:sdtPr>
        <w:sdtContent>
          <w:r>
            <w:rPr>
              <w:rStyle w:val="Textedelespacerserv"/>
              <w:rFonts w:ascii="Marianne" w:hAnsi="Marianne"/>
              <w:sz w:val="20"/>
              <w:szCs w:val="20"/>
            </w:rPr>
            <w:t>Cliquez ou appuyez ici pour entrer du texte.</w:t>
          </w:r>
        </w:sdtContent>
      </w:sdt>
    </w:p>
    <w:p>
      <w:pPr>
        <w:rPr>
          <w:rFonts w:ascii="Marianne" w:hAnsi="Marianne"/>
          <w:sz w:val="20"/>
          <w:szCs w:val="20"/>
        </w:rPr>
      </w:pPr>
      <w:r>
        <w:rPr>
          <w:rFonts w:ascii="Marianne" w:hAnsi="Marianne"/>
          <w:sz w:val="20"/>
          <w:szCs w:val="20"/>
        </w:rPr>
        <w:t xml:space="preserve">Prénom </w:t>
      </w:r>
      <w:sdt>
        <w:sdtPr>
          <w:rPr>
            <w:rFonts w:ascii="Marianne" w:hAnsi="Marianne"/>
            <w:sz w:val="20"/>
            <w:szCs w:val="20"/>
          </w:rPr>
          <w:id w:val="-1968047797"/>
          <w:placeholder>
            <w:docPart w:val="B89E0438FF2E410BB849666886F1C994"/>
          </w:placeholder>
          <w:showingPlcHdr/>
          <w:date w:fullDate="2024-05-29T00:00:00Z">
            <w:dateFormat w:val="dd/MM/yyyy"/>
            <w:lid w:val="fr-FR"/>
            <w:storeMappedDataAs w:val="dateTime"/>
            <w:calendar w:val="gregorian"/>
          </w:date>
        </w:sdtPr>
        <w:sdtContent>
          <w:r>
            <w:rPr>
              <w:rStyle w:val="Textedelespacerserv"/>
              <w:rFonts w:ascii="Marianne" w:hAnsi="Marianne"/>
              <w:sz w:val="20"/>
              <w:szCs w:val="20"/>
            </w:rPr>
            <w:t>Cliquez ou appuyez ici pour entrer une date.</w:t>
          </w:r>
        </w:sdtContent>
      </w:sdt>
      <w:r>
        <w:rPr>
          <w:rFonts w:ascii="Marianne" w:hAnsi="Marianne"/>
          <w:sz w:val="20"/>
          <w:szCs w:val="20"/>
        </w:rPr>
        <w:tab/>
      </w:r>
      <w:r>
        <w:rPr>
          <w:rFonts w:ascii="Marianne" w:hAnsi="Marianne"/>
          <w:sz w:val="20"/>
          <w:szCs w:val="20"/>
        </w:rPr>
        <w:tab/>
      </w:r>
      <w:r>
        <w:rPr>
          <w:rFonts w:ascii="Marianne" w:hAnsi="Marianne"/>
          <w:sz w:val="20"/>
          <w:szCs w:val="20"/>
        </w:rPr>
        <w:tab/>
      </w:r>
    </w:p>
    <w:p>
      <w:pPr>
        <w:rPr>
          <w:rFonts w:ascii="Marianne" w:hAnsi="Marianne"/>
          <w:sz w:val="20"/>
          <w:szCs w:val="20"/>
        </w:rPr>
      </w:pPr>
      <w:r>
        <w:rPr>
          <w:rFonts w:ascii="Marianne" w:hAnsi="Marianne"/>
          <w:sz w:val="20"/>
          <w:szCs w:val="20"/>
        </w:rPr>
        <w:t xml:space="preserve">Service d’affectation </w:t>
      </w:r>
      <w:sdt>
        <w:sdtPr>
          <w:rPr>
            <w:rFonts w:ascii="Marianne" w:hAnsi="Marianne"/>
            <w:sz w:val="20"/>
            <w:szCs w:val="20"/>
          </w:rPr>
          <w:id w:val="-803073856"/>
          <w:placeholder>
            <w:docPart w:val="522EB39BA5894B1FB397492C8F78C65C"/>
          </w:placeholder>
          <w:showingPlcHdr/>
        </w:sdtPr>
        <w:sdtContent>
          <w:r>
            <w:rPr>
              <w:rStyle w:val="Textedelespacerserv"/>
              <w:rFonts w:ascii="Marianne" w:hAnsi="Marianne"/>
              <w:sz w:val="20"/>
              <w:szCs w:val="20"/>
            </w:rPr>
            <w:t>Cliquez ou appuyez ici pour entrer du texte.</w:t>
          </w:r>
        </w:sdtContent>
      </w:sdt>
      <w:r>
        <w:rPr>
          <w:rFonts w:ascii="Marianne" w:hAnsi="Marianne"/>
          <w:sz w:val="20"/>
          <w:szCs w:val="20"/>
        </w:rPr>
        <w:t xml:space="preserve"> </w:t>
      </w:r>
    </w:p>
    <w:p>
      <w:pPr>
        <w:rPr>
          <w:rFonts w:ascii="Marianne" w:hAnsi="Marianne"/>
          <w:sz w:val="20"/>
          <w:szCs w:val="20"/>
        </w:rPr>
      </w:pPr>
      <w:r>
        <w:rPr>
          <w:rFonts w:ascii="Marianne" w:hAnsi="Marianne"/>
          <w:sz w:val="20"/>
          <w:szCs w:val="20"/>
        </w:rPr>
        <w:t xml:space="preserve">Nom enfant </w:t>
      </w:r>
      <w:sdt>
        <w:sdtPr>
          <w:rPr>
            <w:rFonts w:ascii="Marianne" w:hAnsi="Marianne"/>
            <w:sz w:val="20"/>
            <w:szCs w:val="20"/>
          </w:rPr>
          <w:id w:val="-1872527006"/>
          <w:placeholder>
            <w:docPart w:val="70F447879DA84CD0BBA0904204CC8C55"/>
          </w:placeholder>
          <w:showingPlcHdr/>
        </w:sdtPr>
        <w:sdtContent>
          <w:r>
            <w:rPr>
              <w:rStyle w:val="Textedelespacerserv"/>
              <w:rFonts w:ascii="Marianne" w:hAnsi="Marianne"/>
              <w:sz w:val="20"/>
              <w:szCs w:val="20"/>
            </w:rPr>
            <w:t>Cliquez ou appuyez ici pour entrer du texte.</w:t>
          </w:r>
        </w:sdtContent>
      </w:sdt>
      <w:r>
        <w:rPr>
          <w:rFonts w:ascii="Marianne" w:hAnsi="Marianne"/>
          <w:sz w:val="20"/>
          <w:szCs w:val="20"/>
        </w:rPr>
        <w:t xml:space="preserve"> Prénom enfant </w:t>
      </w:r>
      <w:sdt>
        <w:sdtPr>
          <w:rPr>
            <w:rFonts w:ascii="Marianne" w:hAnsi="Marianne"/>
            <w:sz w:val="20"/>
            <w:szCs w:val="20"/>
          </w:rPr>
          <w:id w:val="-501733543"/>
          <w:placeholder>
            <w:docPart w:val="6A5F45B8DD62443DBEBC21918A732B9E"/>
          </w:placeholder>
          <w:showingPlcHdr/>
        </w:sdtPr>
        <w:sdtContent>
          <w:r>
            <w:rPr>
              <w:rStyle w:val="Textedelespacerserv"/>
              <w:rFonts w:ascii="Marianne" w:hAnsi="Marianne"/>
              <w:sz w:val="20"/>
              <w:szCs w:val="20"/>
            </w:rPr>
            <w:t>Cliquez ou appuyez ici pour entrer du texte.</w:t>
          </w:r>
        </w:sdtContent>
      </w:sdt>
      <w:r>
        <w:rPr>
          <w:rFonts w:ascii="Marianne" w:hAnsi="Marianne"/>
          <w:sz w:val="20"/>
          <w:szCs w:val="20"/>
        </w:rPr>
        <w:t xml:space="preserve"> </w:t>
      </w:r>
    </w:p>
    <w:p>
      <w:pPr>
        <w:rPr>
          <w:rFonts w:ascii="Marianne" w:hAnsi="Marianne"/>
          <w:sz w:val="20"/>
          <w:szCs w:val="20"/>
        </w:rPr>
      </w:pPr>
      <w:r>
        <w:rPr>
          <w:rFonts w:ascii="Marianne" w:hAnsi="Marianne"/>
          <w:sz w:val="20"/>
          <w:szCs w:val="20"/>
        </w:rPr>
        <w:t xml:space="preserve">Date de naissance ou de l’arrivée de l’enfant au foyer, en cas d’adoption </w:t>
      </w:r>
      <w:sdt>
        <w:sdtPr>
          <w:rPr>
            <w:rFonts w:ascii="Marianne" w:hAnsi="Marianne"/>
            <w:sz w:val="20"/>
            <w:szCs w:val="20"/>
          </w:rPr>
          <w:id w:val="1947572999"/>
          <w:placeholder>
            <w:docPart w:val="F3BC6EB80F0B4BEBA9D822B9049E54E6"/>
          </w:placeholder>
          <w:showingPlcHdr/>
          <w:date>
            <w:dateFormat w:val="dd/MM/yyyy"/>
            <w:lid w:val="fr-FR"/>
            <w:storeMappedDataAs w:val="dateTime"/>
            <w:calendar w:val="gregorian"/>
          </w:date>
        </w:sdtPr>
        <w:sdtContent>
          <w:r>
            <w:rPr>
              <w:rStyle w:val="Textedelespacerserv"/>
            </w:rPr>
            <w:t>Cliquez ou appuyez ici pour entrer une date.</w:t>
          </w:r>
        </w:sdtContent>
      </w:sdt>
      <w:r>
        <w:rPr>
          <w:rStyle w:val="Appelnotedebasdep"/>
        </w:rPr>
        <w:t xml:space="preserve"> </w:t>
      </w:r>
      <w:r>
        <w:rPr>
          <w:rStyle w:val="Appelnotedebasdep"/>
        </w:rPr>
        <w:footnoteReference w:id="1"/>
      </w:r>
      <w:r>
        <w:rPr>
          <w:rFonts w:ascii="Marianne" w:hAnsi="Marianne"/>
          <w:sz w:val="20"/>
          <w:szCs w:val="20"/>
        </w:rPr>
        <w:t xml:space="preserve"> </w:t>
      </w:r>
    </w:p>
    <w:p>
      <w:pPr>
        <w:rPr>
          <w:rFonts w:ascii="Marianne" w:hAnsi="Marianne"/>
          <w:sz w:val="20"/>
          <w:szCs w:val="20"/>
        </w:rPr>
      </w:pPr>
      <w:r>
        <w:rPr>
          <w:rFonts w:ascii="Marianne" w:hAnsi="Marianne"/>
          <w:sz w:val="20"/>
          <w:szCs w:val="20"/>
        </w:rPr>
        <w:t xml:space="preserve">Statut </w:t>
      </w:r>
      <w:sdt>
        <w:sdtPr>
          <w:rPr>
            <w:rFonts w:ascii="Marianne" w:hAnsi="Marianne"/>
            <w:sz w:val="20"/>
            <w:szCs w:val="20"/>
          </w:rPr>
          <w:id w:val="-48222098"/>
          <w:placeholder>
            <w:docPart w:val="1BEC2381E11E45BB8C0E075FD8B46243"/>
          </w:placeholder>
          <w:showingPlcHdr/>
          <w:comboBox>
            <w:listItem w:value="Choisissez un élément."/>
            <w:listItem w:displayText="Fonctionnaire" w:value="Fonctionnaire"/>
            <w:listItem w:displayText="Contractuel(le)" w:value="Contractuel(le)"/>
            <w:listItem w:displayText="Militaire" w:value="Militaire"/>
            <w:listItem w:displayText="Autre" w:value="Auttre"/>
          </w:comboBox>
        </w:sdtPr>
        <w:sdtContent>
          <w:r>
            <w:rPr>
              <w:rStyle w:val="Textedelespacerserv"/>
            </w:rPr>
            <w:t>Choisissez un élément.</w:t>
          </w:r>
        </w:sdtContent>
      </w:sdt>
      <w:r>
        <w:rPr>
          <w:rFonts w:ascii="Marianne" w:hAnsi="Marianne"/>
          <w:sz w:val="20"/>
          <w:szCs w:val="20"/>
        </w:rPr>
        <w:t xml:space="preserve"> </w:t>
      </w:r>
      <w:r>
        <w:rPr>
          <w:rFonts w:ascii="Marianne" w:hAnsi="Marianne"/>
          <w:sz w:val="20"/>
          <w:szCs w:val="20"/>
        </w:rPr>
        <w:tab/>
        <w:t xml:space="preserve">Si Autre, précisez </w:t>
      </w:r>
      <w:sdt>
        <w:sdtPr>
          <w:rPr>
            <w:rFonts w:ascii="Marianne" w:hAnsi="Marianne"/>
            <w:sz w:val="20"/>
            <w:szCs w:val="20"/>
          </w:rPr>
          <w:id w:val="1190257773"/>
          <w:placeholder>
            <w:docPart w:val="DA5528F97BB64AEC85D6751064F6182B"/>
          </w:placeholder>
          <w:showingPlcHdr/>
        </w:sdtPr>
        <w:sdtContent>
          <w:r>
            <w:rPr>
              <w:rStyle w:val="Textedelespacerserv"/>
            </w:rPr>
            <w:t>Cliquez ou appuyez ici pour entrer du texte.</w:t>
          </w:r>
        </w:sdtContent>
      </w:sdt>
    </w:p>
    <w:p>
      <w:pPr>
        <w:rPr>
          <w:rFonts w:ascii="Marianne" w:hAnsi="Marianne"/>
          <w:sz w:val="20"/>
          <w:szCs w:val="20"/>
        </w:rPr>
      </w:pPr>
      <w:r>
        <w:rPr>
          <w:rFonts w:ascii="Marianne" w:hAnsi="Marianne"/>
          <w:sz w:val="20"/>
          <w:szCs w:val="20"/>
        </w:rPr>
        <w:t>Je sollicite un congé supplémentaire de naissance</w:t>
      </w:r>
      <w:r>
        <w:rPr>
          <w:rStyle w:val="Appelnotedebasdep"/>
        </w:rPr>
        <w:footnoteReference w:id="2"/>
      </w:r>
      <w:r>
        <w:rPr>
          <w:rFonts w:ascii="Marianne" w:hAnsi="Marianne"/>
          <w:sz w:val="20"/>
          <w:szCs w:val="20"/>
        </w:rPr>
        <w:t xml:space="preserve"> pour une durée de :</w:t>
      </w:r>
    </w:p>
    <w:p>
      <w:pPr>
        <w:rPr>
          <w:rFonts w:ascii="Marianne" w:hAnsi="Marianne"/>
          <w:sz w:val="20"/>
          <w:szCs w:val="20"/>
        </w:rPr>
      </w:pPr>
      <w:r>
        <w:rPr>
          <w:rFonts w:ascii="Marianne" w:hAnsi="Marianne"/>
          <w:sz w:val="20"/>
          <w:szCs w:val="20"/>
        </w:rPr>
        <w:t>1 mois</w:t>
      </w:r>
      <w:r>
        <w:rPr>
          <w:rFonts w:ascii="Marianne" w:hAnsi="Marianne"/>
          <w:sz w:val="20"/>
          <w:szCs w:val="20"/>
        </w:rPr>
        <w:tab/>
      </w:r>
      <w:sdt>
        <w:sdtPr>
          <w:rPr>
            <w:rFonts w:ascii="Marianne" w:hAnsi="Marianne"/>
            <w:sz w:val="20"/>
            <w:szCs w:val="20"/>
          </w:rPr>
          <w:id w:val="27954266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pPr>
        <w:rPr>
          <w:rFonts w:ascii="Marianne" w:hAnsi="Marianne"/>
          <w:sz w:val="20"/>
          <w:szCs w:val="20"/>
        </w:rPr>
      </w:pPr>
      <w:r>
        <w:rPr>
          <w:rFonts w:ascii="Marianne" w:hAnsi="Marianne"/>
          <w:sz w:val="20"/>
          <w:szCs w:val="20"/>
        </w:rPr>
        <w:t xml:space="preserve">2 mois </w:t>
      </w:r>
      <w:sdt>
        <w:sdtPr>
          <w:rPr>
            <w:rFonts w:ascii="Marianne" w:hAnsi="Marianne"/>
            <w:sz w:val="20"/>
            <w:szCs w:val="20"/>
          </w:rPr>
          <w:id w:val="118633808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arianne" w:hAnsi="Marianne"/>
          <w:sz w:val="20"/>
          <w:szCs w:val="20"/>
        </w:rPr>
        <w:tab/>
        <w:t>Congé fractionné</w:t>
      </w:r>
      <w:r>
        <w:rPr>
          <w:rStyle w:val="Appelnotedebasdep"/>
          <w:rFonts w:ascii="Marianne" w:hAnsi="Marianne"/>
          <w:sz w:val="20"/>
          <w:szCs w:val="20"/>
        </w:rPr>
        <w:footnoteReference w:id="3"/>
      </w:r>
      <w:r>
        <w:rPr>
          <w:rFonts w:ascii="Marianne" w:hAnsi="Marianne"/>
          <w:sz w:val="20"/>
          <w:szCs w:val="20"/>
        </w:rPr>
        <w:t xml:space="preserve"> </w:t>
      </w:r>
      <w:r>
        <w:rPr>
          <w:rFonts w:ascii="Marianne" w:hAnsi="Marianne"/>
          <w:sz w:val="20"/>
          <w:szCs w:val="20"/>
        </w:rPr>
        <w:tab/>
        <w:t xml:space="preserve">OUI </w:t>
      </w:r>
      <w:sdt>
        <w:sdtPr>
          <w:rPr>
            <w:rFonts w:ascii="Marianne" w:hAnsi="Marianne"/>
            <w:sz w:val="20"/>
            <w:szCs w:val="20"/>
          </w:rPr>
          <w:id w:val="4365685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Marianne" w:hAnsi="Marianne"/>
          <w:sz w:val="20"/>
          <w:szCs w:val="20"/>
        </w:rPr>
        <w:tab/>
      </w:r>
      <w:r>
        <w:rPr>
          <w:rFonts w:ascii="Marianne" w:hAnsi="Marianne"/>
          <w:sz w:val="20"/>
          <w:szCs w:val="20"/>
        </w:rPr>
        <w:tab/>
        <w:t xml:space="preserve">NON </w:t>
      </w:r>
      <w:sdt>
        <w:sdtPr>
          <w:rPr>
            <w:rFonts w:ascii="Marianne" w:hAnsi="Marianne"/>
            <w:sz w:val="20"/>
            <w:szCs w:val="20"/>
          </w:rPr>
          <w:id w:val="-131417283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pPr>
        <w:rPr>
          <w:rFonts w:ascii="Marianne" w:hAnsi="Marianne"/>
          <w:sz w:val="20"/>
          <w:szCs w:val="20"/>
        </w:rPr>
      </w:pPr>
      <w:r>
        <w:rPr>
          <w:rFonts w:ascii="Marianne" w:hAnsi="Marianne"/>
          <w:sz w:val="20"/>
          <w:szCs w:val="20"/>
        </w:rPr>
        <w:t>(Rappel : Rémunération le 1</w:t>
      </w:r>
      <w:r>
        <w:rPr>
          <w:rFonts w:ascii="Marianne" w:hAnsi="Marianne"/>
          <w:sz w:val="20"/>
          <w:szCs w:val="20"/>
          <w:vertAlign w:val="superscript"/>
        </w:rPr>
        <w:t>er</w:t>
      </w:r>
      <w:r>
        <w:rPr>
          <w:rFonts w:ascii="Marianne" w:hAnsi="Marianne"/>
          <w:sz w:val="20"/>
          <w:szCs w:val="20"/>
        </w:rPr>
        <w:t xml:space="preserve"> mois 70 % / Rémunération le 2</w:t>
      </w:r>
      <w:r>
        <w:rPr>
          <w:rFonts w:ascii="Marianne" w:hAnsi="Marianne"/>
          <w:sz w:val="20"/>
          <w:szCs w:val="20"/>
          <w:vertAlign w:val="superscript"/>
        </w:rPr>
        <w:t>nd</w:t>
      </w:r>
      <w:r>
        <w:rPr>
          <w:rFonts w:ascii="Marianne" w:hAnsi="Marianne"/>
          <w:sz w:val="20"/>
          <w:szCs w:val="20"/>
        </w:rPr>
        <w:t xml:space="preserve"> mois 60 %)</w:t>
      </w:r>
    </w:p>
    <w:p>
      <w:pPr>
        <w:rPr>
          <w:rFonts w:ascii="Marianne" w:hAnsi="Marianne"/>
          <w:sz w:val="20"/>
          <w:szCs w:val="20"/>
        </w:rPr>
      </w:pPr>
      <w:r>
        <w:rPr>
          <w:rFonts w:ascii="Marianne" w:hAnsi="Marianne"/>
          <w:sz w:val="20"/>
          <w:szCs w:val="20"/>
        </w:rPr>
        <w:t xml:space="preserve">Date de début du congé </w:t>
      </w:r>
      <w:sdt>
        <w:sdtPr>
          <w:rPr>
            <w:rFonts w:ascii="Marianne" w:hAnsi="Marianne"/>
            <w:sz w:val="20"/>
            <w:szCs w:val="20"/>
          </w:rPr>
          <w:id w:val="-522787715"/>
          <w:placeholder>
            <w:docPart w:val="98C25EFA84C848A5BAFF25F32A1FD596"/>
          </w:placeholder>
          <w:showingPlcHdr/>
          <w:date>
            <w:dateFormat w:val="dd/MM/yyyy"/>
            <w:lid w:val="fr-FR"/>
            <w:storeMappedDataAs w:val="dateTime"/>
            <w:calendar w:val="gregorian"/>
          </w:date>
        </w:sdtPr>
        <w:sdtContent>
          <w:r>
            <w:rPr>
              <w:rStyle w:val="Textedelespacerserv"/>
            </w:rPr>
            <w:t>Cliquez ou appuyez ici pour entrer une date.</w:t>
          </w:r>
        </w:sdtContent>
      </w:sdt>
    </w:p>
    <w:p>
      <w:pPr>
        <w:rPr>
          <w:rFonts w:ascii="Marianne" w:hAnsi="Marianne"/>
          <w:sz w:val="20"/>
          <w:szCs w:val="20"/>
        </w:rPr>
      </w:pPr>
      <w:r>
        <w:rPr>
          <w:rFonts w:ascii="Marianne" w:hAnsi="Marianne"/>
          <w:sz w:val="20"/>
          <w:szCs w:val="20"/>
        </w:rPr>
        <w:t>Si congé fractionné, date du début du 2</w:t>
      </w:r>
      <w:r>
        <w:rPr>
          <w:rFonts w:ascii="Marianne" w:hAnsi="Marianne"/>
          <w:sz w:val="20"/>
          <w:szCs w:val="20"/>
          <w:vertAlign w:val="superscript"/>
        </w:rPr>
        <w:t>nd</w:t>
      </w:r>
      <w:r>
        <w:rPr>
          <w:rFonts w:ascii="Marianne" w:hAnsi="Marianne"/>
          <w:sz w:val="20"/>
          <w:szCs w:val="20"/>
        </w:rPr>
        <w:t xml:space="preserve"> mois </w:t>
      </w:r>
      <w:sdt>
        <w:sdtPr>
          <w:rPr>
            <w:rFonts w:ascii="Marianne" w:hAnsi="Marianne"/>
            <w:sz w:val="20"/>
            <w:szCs w:val="20"/>
          </w:rPr>
          <w:id w:val="-510519047"/>
          <w:placeholder>
            <w:docPart w:val="E014DFED720E4B26A448E195FB8B6F66"/>
          </w:placeholder>
          <w:showingPlcHdr/>
          <w:date>
            <w:dateFormat w:val="dd/MM/yyyy"/>
            <w:lid w:val="fr-FR"/>
            <w:storeMappedDataAs w:val="dateTime"/>
            <w:calendar w:val="gregorian"/>
          </w:date>
        </w:sdtPr>
        <w:sdtContent>
          <w:r>
            <w:rPr>
              <w:rStyle w:val="Textedelespacerserv"/>
            </w:rPr>
            <w:t>Cliquez ou appuyez ici pour entrer une date.</w:t>
          </w:r>
        </w:sdtContent>
      </w:sdt>
    </w:p>
    <w:p>
      <w:pPr>
        <w:rPr>
          <w:rFonts w:ascii="Marianne" w:hAnsi="Marianne"/>
          <w:sz w:val="20"/>
          <w:szCs w:val="20"/>
        </w:rPr>
      </w:pPr>
    </w:p>
    <w:p>
      <w:pPr>
        <w:rPr>
          <w:rFonts w:ascii="Marianne" w:hAnsi="Marianne"/>
          <w:sz w:val="20"/>
          <w:szCs w:val="20"/>
        </w:rPr>
      </w:pPr>
    </w:p>
    <w:p>
      <w:pPr>
        <w:rPr>
          <w:rFonts w:ascii="Marianne" w:hAnsi="Marianne"/>
          <w:sz w:val="20"/>
          <w:szCs w:val="20"/>
        </w:rPr>
      </w:pPr>
      <w:r>
        <w:rPr>
          <w:rFonts w:ascii="Marianne" w:hAnsi="Marianne"/>
          <w:sz w:val="20"/>
          <w:szCs w:val="20"/>
        </w:rPr>
        <w:t>Visa du supérieur hiérarchique</w:t>
      </w:r>
    </w:p>
    <w:p>
      <w:pPr>
        <w:rPr>
          <w:rFonts w:ascii="Marianne" w:hAnsi="Marianne"/>
          <w:sz w:val="20"/>
          <w:szCs w:val="20"/>
        </w:rPr>
      </w:pPr>
    </w:p>
    <w:p>
      <w:pPr>
        <w:rPr>
          <w:rFonts w:ascii="Marianne" w:hAnsi="Marianne"/>
          <w:sz w:val="20"/>
          <w:szCs w:val="20"/>
        </w:rPr>
      </w:pPr>
      <w:r>
        <w:rPr>
          <w:rFonts w:ascii="Marianne" w:hAnsi="Marianne"/>
          <w:sz w:val="20"/>
          <w:szCs w:val="20"/>
        </w:rPr>
        <w:t xml:space="preserve">Validation du service chargé des ressources humaines </w:t>
      </w:r>
    </w:p>
    <w:sectPr>
      <w:footerReference w:type="default" r:id="rId7"/>
      <w:headerReference w:type="first" r:id="rId8"/>
      <w:footerReference w:type="first" r:id="rId9"/>
      <w:pgSz w:w="11906" w:h="16838" w:code="9"/>
      <w:pgMar w:top="567" w:right="720" w:bottom="284" w:left="720"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arianne" w:hAnsi="Marianne"/>
        <w:sz w:val="16"/>
      </w:rPr>
      <w:id w:val="968784978"/>
      <w:docPartObj>
        <w:docPartGallery w:val="Page Numbers (Bottom of Page)"/>
        <w:docPartUnique/>
      </w:docPartObj>
    </w:sdtPr>
    <w:sdtEndPr>
      <w:rPr>
        <w:szCs w:val="16"/>
      </w:rPr>
    </w:sdtEndPr>
    <w:sdtContent>
      <w:p>
        <w:pPr>
          <w:pStyle w:val="Pieddepage"/>
          <w:jc w:val="center"/>
          <w:rPr>
            <w:rFonts w:ascii="Marianne" w:hAnsi="Marianne"/>
            <w:sz w:val="16"/>
            <w:szCs w:val="16"/>
          </w:rPr>
        </w:pPr>
        <w:r>
          <w:rPr>
            <w:rFonts w:ascii="Marianne" w:hAnsi="Marianne"/>
            <w:sz w:val="16"/>
            <w:szCs w:val="16"/>
          </w:rPr>
          <w:fldChar w:fldCharType="begin"/>
        </w:r>
        <w:r>
          <w:rPr>
            <w:rFonts w:ascii="Marianne" w:hAnsi="Marianne"/>
            <w:sz w:val="16"/>
            <w:szCs w:val="16"/>
          </w:rPr>
          <w:instrText>PAGE  \* Arabic  \* MERGEFORMAT</w:instrText>
        </w:r>
        <w:r>
          <w:rPr>
            <w:rFonts w:ascii="Marianne" w:hAnsi="Marianne"/>
            <w:sz w:val="16"/>
            <w:szCs w:val="16"/>
          </w:rPr>
          <w:fldChar w:fldCharType="separate"/>
        </w:r>
        <w:r>
          <w:rPr>
            <w:rFonts w:ascii="Marianne" w:hAnsi="Marianne"/>
            <w:sz w:val="16"/>
            <w:szCs w:val="16"/>
          </w:rPr>
          <w:t>1</w:t>
        </w:r>
        <w:r>
          <w:rPr>
            <w:rFonts w:ascii="Marianne" w:hAnsi="Marianne"/>
            <w:sz w:val="16"/>
            <w:szCs w:val="16"/>
          </w:rPr>
          <w:fldChar w:fldCharType="end"/>
        </w:r>
        <w:r>
          <w:rPr>
            <w:rFonts w:ascii="Marianne" w:hAnsi="Marianne"/>
            <w:sz w:val="16"/>
            <w:szCs w:val="16"/>
          </w:rPr>
          <w:t>/</w:t>
        </w:r>
        <w:r>
          <w:rPr>
            <w:rFonts w:ascii="Marianne" w:hAnsi="Marianne"/>
            <w:sz w:val="16"/>
            <w:szCs w:val="16"/>
          </w:rPr>
          <w:fldChar w:fldCharType="begin"/>
        </w:r>
        <w:r>
          <w:rPr>
            <w:rFonts w:ascii="Marianne" w:hAnsi="Marianne"/>
            <w:sz w:val="16"/>
            <w:szCs w:val="16"/>
          </w:rPr>
          <w:instrText>NUMPAGES  \* Arabic  \* MERGEFORMAT</w:instrText>
        </w:r>
        <w:r>
          <w:rPr>
            <w:rFonts w:ascii="Marianne" w:hAnsi="Marianne"/>
            <w:sz w:val="16"/>
            <w:szCs w:val="16"/>
          </w:rPr>
          <w:fldChar w:fldCharType="separate"/>
        </w:r>
        <w:r>
          <w:rPr>
            <w:rFonts w:ascii="Marianne" w:hAnsi="Marianne"/>
            <w:sz w:val="16"/>
            <w:szCs w:val="16"/>
          </w:rPr>
          <w:t>2</w:t>
        </w:r>
        <w:r>
          <w:rPr>
            <w:rFonts w:ascii="Marianne" w:hAnsi="Marianne"/>
            <w:sz w:val="16"/>
            <w:szCs w:val="16"/>
          </w:rPr>
          <w:fldChar w:fldCharType="end"/>
        </w:r>
      </w:p>
    </w:sdtContent>
  </w:sdt>
  <w:p>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after="0" w:line="240" w:lineRule="auto"/>
      <w:rPr>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3323"/>
      <w:gridCol w:w="3323"/>
    </w:tblGrid>
    <w:tr>
      <w:tc>
        <w:tcPr>
          <w:tcW w:w="3322" w:type="dxa"/>
        </w:tcPr>
        <w:p>
          <w:pPr>
            <w:pStyle w:val="Pieddepage"/>
            <w:tabs>
              <w:tab w:val="right" w:pos="8401"/>
            </w:tabs>
            <w:ind w:right="313"/>
            <w:rPr>
              <w:rFonts w:ascii="Marianne" w:hAnsi="Marianne" w:cs="Arial"/>
              <w:sz w:val="16"/>
              <w:szCs w:val="16"/>
            </w:rPr>
          </w:pPr>
        </w:p>
      </w:tc>
      <w:tc>
        <w:tcPr>
          <w:tcW w:w="3323" w:type="dxa"/>
        </w:tcPr>
        <w:p>
          <w:pPr>
            <w:pStyle w:val="Pieddepage"/>
            <w:tabs>
              <w:tab w:val="right" w:pos="8401"/>
            </w:tabs>
            <w:ind w:right="313"/>
            <w:jc w:val="center"/>
            <w:rPr>
              <w:rFonts w:ascii="Marianne" w:hAnsi="Marianne" w:cs="Arial"/>
              <w:sz w:val="16"/>
              <w:szCs w:val="16"/>
            </w:rPr>
          </w:pPr>
        </w:p>
        <w:p>
          <w:pPr>
            <w:pStyle w:val="Pieddepage"/>
            <w:tabs>
              <w:tab w:val="right" w:pos="8401"/>
            </w:tabs>
            <w:ind w:right="313"/>
            <w:jc w:val="center"/>
            <w:rPr>
              <w:rFonts w:ascii="Marianne" w:hAnsi="Marianne" w:cs="Arial"/>
              <w:sz w:val="16"/>
              <w:szCs w:val="16"/>
            </w:rPr>
          </w:pPr>
        </w:p>
        <w:p>
          <w:pPr>
            <w:pStyle w:val="Pieddepage"/>
            <w:tabs>
              <w:tab w:val="left" w:pos="700"/>
              <w:tab w:val="right" w:pos="8401"/>
            </w:tabs>
            <w:ind w:right="313"/>
            <w:rPr>
              <w:rFonts w:ascii="Marianne" w:hAnsi="Marianne" w:cs="Arial"/>
              <w:sz w:val="16"/>
              <w:szCs w:val="16"/>
            </w:rPr>
          </w:pPr>
          <w:r>
            <w:rPr>
              <w:rFonts w:ascii="Marianne" w:hAnsi="Marianne" w:cs="Arial"/>
              <w:sz w:val="16"/>
              <w:szCs w:val="16"/>
            </w:rPr>
            <w:tab/>
          </w:r>
        </w:p>
        <w:p>
          <w:pPr>
            <w:pStyle w:val="Pieddepage"/>
            <w:tabs>
              <w:tab w:val="right" w:pos="8401"/>
            </w:tabs>
            <w:ind w:right="313"/>
            <w:jc w:val="center"/>
            <w:rPr>
              <w:rFonts w:ascii="Marianne" w:hAnsi="Marianne" w:cs="Arial"/>
              <w:sz w:val="16"/>
              <w:szCs w:val="16"/>
            </w:rPr>
          </w:pPr>
          <w:r>
            <w:rPr>
              <w:rFonts w:ascii="Marianne" w:hAnsi="Marianne" w:cs="Arial"/>
              <w:sz w:val="16"/>
              <w:szCs w:val="16"/>
            </w:rPr>
            <w:fldChar w:fldCharType="begin"/>
          </w:r>
          <w:r>
            <w:rPr>
              <w:rFonts w:ascii="Marianne" w:hAnsi="Marianne" w:cs="Arial"/>
              <w:sz w:val="16"/>
              <w:szCs w:val="16"/>
            </w:rPr>
            <w:instrText xml:space="preserve"> IF</w:instrText>
          </w:r>
          <w:r>
            <w:rPr>
              <w:rFonts w:ascii="Marianne" w:hAnsi="Marianne" w:cs="Arial"/>
              <w:sz w:val="16"/>
              <w:szCs w:val="16"/>
            </w:rPr>
            <w:fldChar w:fldCharType="begin"/>
          </w:r>
          <w:r>
            <w:rPr>
              <w:rFonts w:ascii="Marianne" w:hAnsi="Marianne" w:cs="Arial"/>
              <w:sz w:val="16"/>
              <w:szCs w:val="16"/>
            </w:rPr>
            <w:instrText xml:space="preserve"> NUMPAGES </w:instrText>
          </w:r>
          <w:r>
            <w:rPr>
              <w:rFonts w:ascii="Marianne" w:hAnsi="Marianne" w:cs="Arial"/>
              <w:sz w:val="16"/>
              <w:szCs w:val="16"/>
            </w:rPr>
            <w:fldChar w:fldCharType="separate"/>
          </w:r>
          <w:r>
            <w:rPr>
              <w:rFonts w:ascii="Marianne" w:hAnsi="Marianne" w:cs="Arial"/>
              <w:noProof/>
              <w:sz w:val="16"/>
              <w:szCs w:val="16"/>
            </w:rPr>
            <w:instrText>1</w:instrText>
          </w:r>
          <w:r>
            <w:rPr>
              <w:rFonts w:ascii="Marianne" w:hAnsi="Marianne" w:cs="Arial"/>
              <w:sz w:val="16"/>
              <w:szCs w:val="16"/>
            </w:rPr>
            <w:fldChar w:fldCharType="end"/>
          </w:r>
          <w:r>
            <w:rPr>
              <w:rFonts w:ascii="Marianne" w:hAnsi="Marianne" w:cs="Arial"/>
              <w:sz w:val="16"/>
              <w:szCs w:val="16"/>
            </w:rPr>
            <w:instrText xml:space="preserve">= 1 " " "1/" </w:instrText>
          </w:r>
          <w:r>
            <w:rPr>
              <w:rFonts w:ascii="Marianne" w:hAnsi="Marianne" w:cs="Arial"/>
              <w:sz w:val="16"/>
              <w:szCs w:val="16"/>
            </w:rPr>
            <w:fldChar w:fldCharType="separate"/>
          </w:r>
          <w:r>
            <w:rPr>
              <w:rFonts w:ascii="Marianne" w:hAnsi="Marianne" w:cs="Arial"/>
              <w:noProof/>
              <w:sz w:val="16"/>
              <w:szCs w:val="16"/>
            </w:rPr>
            <w:t xml:space="preserve"> </w:t>
          </w:r>
          <w:r>
            <w:rPr>
              <w:rFonts w:ascii="Marianne" w:hAnsi="Marianne" w:cs="Arial"/>
              <w:sz w:val="16"/>
              <w:szCs w:val="16"/>
            </w:rPr>
            <w:fldChar w:fldCharType="end"/>
          </w:r>
          <w:r>
            <w:rPr>
              <w:rFonts w:ascii="Marianne" w:hAnsi="Marianne" w:cs="Arial"/>
              <w:sz w:val="16"/>
              <w:szCs w:val="16"/>
            </w:rPr>
            <w:fldChar w:fldCharType="begin"/>
          </w:r>
          <w:r>
            <w:rPr>
              <w:rFonts w:ascii="Marianne" w:hAnsi="Marianne" w:cs="Arial"/>
              <w:sz w:val="16"/>
              <w:szCs w:val="16"/>
            </w:rPr>
            <w:instrText xml:space="preserve"> IF</w:instrText>
          </w:r>
          <w:r>
            <w:rPr>
              <w:rFonts w:ascii="Marianne" w:hAnsi="Marianne" w:cs="Arial"/>
              <w:sz w:val="16"/>
              <w:szCs w:val="16"/>
            </w:rPr>
            <w:fldChar w:fldCharType="begin"/>
          </w:r>
          <w:r>
            <w:rPr>
              <w:rFonts w:ascii="Marianne" w:hAnsi="Marianne" w:cs="Arial"/>
              <w:sz w:val="16"/>
              <w:szCs w:val="16"/>
            </w:rPr>
            <w:instrText xml:space="preserve"> NUMPAGES </w:instrText>
          </w:r>
          <w:r>
            <w:rPr>
              <w:rFonts w:ascii="Marianne" w:hAnsi="Marianne" w:cs="Arial"/>
              <w:sz w:val="16"/>
              <w:szCs w:val="16"/>
            </w:rPr>
            <w:fldChar w:fldCharType="separate"/>
          </w:r>
          <w:r>
            <w:rPr>
              <w:rFonts w:ascii="Marianne" w:hAnsi="Marianne" w:cs="Arial"/>
              <w:noProof/>
              <w:sz w:val="16"/>
              <w:szCs w:val="16"/>
            </w:rPr>
            <w:instrText>1</w:instrText>
          </w:r>
          <w:r>
            <w:rPr>
              <w:rFonts w:ascii="Marianne" w:hAnsi="Marianne" w:cs="Arial"/>
              <w:sz w:val="16"/>
              <w:szCs w:val="16"/>
            </w:rPr>
            <w:fldChar w:fldCharType="end"/>
          </w:r>
          <w:r>
            <w:rPr>
              <w:rFonts w:ascii="Marianne" w:hAnsi="Marianne" w:cs="Arial"/>
              <w:sz w:val="16"/>
              <w:szCs w:val="16"/>
            </w:rPr>
            <w:instrText xml:space="preserve">= 1 " " </w:instrText>
          </w:r>
          <w:r>
            <w:rPr>
              <w:rFonts w:ascii="Marianne" w:hAnsi="Marianne" w:cs="Arial"/>
              <w:sz w:val="16"/>
              <w:szCs w:val="16"/>
            </w:rPr>
            <w:fldChar w:fldCharType="begin"/>
          </w:r>
          <w:r>
            <w:rPr>
              <w:rFonts w:ascii="Marianne" w:hAnsi="Marianne" w:cs="Arial"/>
              <w:sz w:val="16"/>
              <w:szCs w:val="16"/>
            </w:rPr>
            <w:instrText xml:space="preserve"> SECTIONPAGES </w:instrText>
          </w:r>
          <w:r>
            <w:rPr>
              <w:rFonts w:ascii="Marianne" w:hAnsi="Marianne" w:cs="Arial"/>
              <w:sz w:val="16"/>
              <w:szCs w:val="16"/>
            </w:rPr>
            <w:fldChar w:fldCharType="separate"/>
          </w:r>
          <w:r>
            <w:rPr>
              <w:rFonts w:ascii="Marianne" w:hAnsi="Marianne" w:cs="Arial"/>
              <w:noProof/>
              <w:sz w:val="16"/>
              <w:szCs w:val="16"/>
            </w:rPr>
            <w:instrText>2</w:instrText>
          </w:r>
          <w:r>
            <w:rPr>
              <w:rFonts w:ascii="Marianne" w:hAnsi="Marianne" w:cs="Arial"/>
              <w:sz w:val="16"/>
              <w:szCs w:val="16"/>
            </w:rPr>
            <w:fldChar w:fldCharType="end"/>
          </w:r>
          <w:r>
            <w:rPr>
              <w:rFonts w:ascii="Marianne" w:hAnsi="Marianne" w:cs="Arial"/>
              <w:sz w:val="16"/>
              <w:szCs w:val="16"/>
            </w:rPr>
            <w:instrText xml:space="preserve">\* MERGEFORMAT </w:instrText>
          </w:r>
          <w:r>
            <w:rPr>
              <w:rFonts w:ascii="Marianne" w:hAnsi="Marianne" w:cs="Arial"/>
              <w:sz w:val="16"/>
              <w:szCs w:val="16"/>
            </w:rPr>
            <w:fldChar w:fldCharType="separate"/>
          </w:r>
          <w:r>
            <w:rPr>
              <w:rFonts w:ascii="Marianne" w:hAnsi="Marianne" w:cs="Arial"/>
              <w:noProof/>
              <w:sz w:val="16"/>
              <w:szCs w:val="16"/>
            </w:rPr>
            <w:t xml:space="preserve"> </w:t>
          </w:r>
          <w:r>
            <w:rPr>
              <w:rFonts w:ascii="Marianne" w:hAnsi="Marianne" w:cs="Arial"/>
              <w:sz w:val="16"/>
              <w:szCs w:val="16"/>
            </w:rPr>
            <w:fldChar w:fldCharType="end"/>
          </w:r>
        </w:p>
      </w:tc>
      <w:tc>
        <w:tcPr>
          <w:tcW w:w="3323" w:type="dxa"/>
        </w:tcPr>
        <w:p>
          <w:pPr>
            <w:pStyle w:val="Pieddepage"/>
            <w:tabs>
              <w:tab w:val="right" w:pos="8401"/>
            </w:tabs>
            <w:ind w:right="313"/>
            <w:rPr>
              <w:rFonts w:ascii="Marianne" w:hAnsi="Marianne" w:cs="Arial"/>
              <w:sz w:val="16"/>
              <w:szCs w:val="16"/>
            </w:rPr>
          </w:pPr>
        </w:p>
      </w:tc>
    </w:tr>
  </w:tbl>
  <w:p>
    <w:pPr>
      <w:pStyle w:val="Pieddepage"/>
      <w:tabs>
        <w:tab w:val="clear" w:pos="4536"/>
        <w:tab w:val="clear" w:pos="9072"/>
        <w:tab w:val="left" w:pos="17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after="0"/>
        <w:jc w:val="both"/>
        <w:rPr>
          <w:rFonts w:ascii="Marianne" w:hAnsi="Marianne"/>
          <w:sz w:val="16"/>
          <w:szCs w:val="16"/>
        </w:rPr>
      </w:pPr>
      <w:r>
        <w:rPr>
          <w:rStyle w:val="Appelnotedebasdep"/>
          <w:sz w:val="16"/>
          <w:szCs w:val="16"/>
        </w:rPr>
        <w:footnoteRef/>
      </w:r>
      <w:r>
        <w:rPr>
          <w:rFonts w:ascii="Marianne" w:hAnsi="Marianne"/>
          <w:sz w:val="16"/>
          <w:szCs w:val="16"/>
        </w:rPr>
        <w:t xml:space="preserve"> Joindre un extrait d’acte de naissance ou un extrait de l’acte portant mention de l’adoption et de la date d’arrivée de l’enfant au foyer.</w:t>
      </w:r>
    </w:p>
  </w:footnote>
  <w:footnote w:id="2">
    <w:p>
      <w:pPr>
        <w:pStyle w:val="Notedebasdepage"/>
        <w:jc w:val="both"/>
        <w:rPr>
          <w:rFonts w:ascii="Marianne" w:hAnsi="Marianne"/>
          <w:sz w:val="16"/>
          <w:szCs w:val="16"/>
        </w:rPr>
      </w:pPr>
      <w:r>
        <w:rPr>
          <w:rStyle w:val="Appelnotedebasdep"/>
          <w:sz w:val="16"/>
          <w:szCs w:val="16"/>
        </w:rPr>
        <w:footnoteRef/>
      </w:r>
      <w:r>
        <w:rPr>
          <w:rFonts w:ascii="Marianne" w:hAnsi="Marianne"/>
          <w:sz w:val="16"/>
          <w:szCs w:val="16"/>
        </w:rPr>
        <w:t xml:space="preserve"> En cas de naissances multiples, le droit au congé supplémentaire de naissance est accordé au titre de ces naissances, sans que le nombre d’enfants n’ait d’incidence sur la période et la durée du congé.</w:t>
      </w:r>
    </w:p>
    <w:p>
      <w:pPr>
        <w:pStyle w:val="Notedebasdepage"/>
        <w:jc w:val="both"/>
        <w:rPr>
          <w:rFonts w:ascii="Marianne" w:hAnsi="Marianne"/>
          <w:sz w:val="16"/>
          <w:szCs w:val="16"/>
        </w:rPr>
      </w:pPr>
      <w:r>
        <w:rPr>
          <w:rFonts w:ascii="Marianne" w:hAnsi="Marianne"/>
          <w:sz w:val="16"/>
          <w:szCs w:val="16"/>
        </w:rPr>
        <w:t>Le service chargé des ressources humaines doit vérifier si la date de début du congé se situe dans le délai de neuf mois (allongé, le cas échéant) à compter de la naissance ou de l’arrivée de l’enfant au foyer.</w:t>
      </w:r>
    </w:p>
  </w:footnote>
  <w:footnote w:id="3">
    <w:p>
      <w:pPr>
        <w:pStyle w:val="Notedebasdepage"/>
        <w:jc w:val="both"/>
        <w:rPr>
          <w:rFonts w:ascii="Marianne" w:hAnsi="Marianne"/>
          <w:sz w:val="16"/>
          <w:szCs w:val="16"/>
        </w:rPr>
      </w:pPr>
      <w:r>
        <w:rPr>
          <w:rFonts w:ascii="Marianne" w:hAnsi="Marianne"/>
          <w:sz w:val="16"/>
          <w:szCs w:val="16"/>
          <w:vertAlign w:val="superscript"/>
        </w:rPr>
        <w:footnoteRef/>
      </w:r>
      <w:r>
        <w:rPr>
          <w:rFonts w:ascii="Marianne" w:hAnsi="Marianne"/>
          <w:sz w:val="16"/>
          <w:szCs w:val="16"/>
          <w:vertAlign w:val="superscript"/>
        </w:rPr>
        <w:t xml:space="preserve"> </w:t>
      </w:r>
      <w:bookmarkStart w:id="0" w:name="_Hlk234593492"/>
      <w:bookmarkStart w:id="1" w:name="_Hlk234593493"/>
      <w:bookmarkStart w:id="2" w:name="_Hlk234593494"/>
      <w:bookmarkStart w:id="3" w:name="_Hlk234593495"/>
      <w:r>
        <w:rPr>
          <w:rFonts w:ascii="Marianne" w:hAnsi="Marianne"/>
          <w:sz w:val="16"/>
          <w:szCs w:val="16"/>
        </w:rPr>
        <w:t>Il y a fractionnement lorsque le deuxième mois de CSN ne suit pas immédiatement le premier mois.</w:t>
      </w:r>
      <w:bookmarkEnd w:id="0"/>
      <w:bookmarkEnd w:id="1"/>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En-tte"/>
      <w:tabs>
        <w:tab w:val="clear" w:pos="4536"/>
        <w:tab w:val="clear" w:pos="9072"/>
        <w:tab w:val="left" w:pos="1842"/>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DADA74-4086-4B44-9425-B251DECA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pPr>
      <w:keepNext/>
      <w:keepLines/>
      <w:spacing w:after="0" w:line="240" w:lineRule="auto"/>
      <w:outlineLvl w:val="0"/>
    </w:pPr>
    <w:rPr>
      <w:rFonts w:ascii="Marianne ExtraBold" w:eastAsiaTheme="majorEastAsia" w:hAnsi="Marianne ExtraBold" w:cstheme="majorBidi"/>
      <w:sz w:val="40"/>
      <w:szCs w:val="32"/>
    </w:rPr>
  </w:style>
  <w:style w:type="paragraph" w:styleId="Titre2">
    <w:name w:val="heading 2"/>
    <w:basedOn w:val="Normal"/>
    <w:next w:val="Normal"/>
    <w:link w:val="Titre2Car"/>
    <w:autoRedefine/>
    <w:uiPriority w:val="9"/>
    <w:unhideWhenUsed/>
    <w:qFormat/>
    <w:pPr>
      <w:keepNext/>
      <w:keepLines/>
      <w:spacing w:before="40" w:after="0"/>
      <w:outlineLvl w:val="1"/>
    </w:pPr>
    <w:rPr>
      <w:rFonts w:ascii="Marianne ExtraBold" w:eastAsiaTheme="majorEastAsia" w:hAnsi="Marianne ExtraBold" w:cstheme="majorBidi"/>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Pr>
      <w:rFonts w:ascii="Marianne ExtraBold" w:eastAsiaTheme="majorEastAsia" w:hAnsi="Marianne ExtraBold" w:cstheme="majorBidi"/>
      <w:sz w:val="24"/>
      <w:szCs w:val="26"/>
    </w:rPr>
  </w:style>
  <w:style w:type="character" w:customStyle="1" w:styleId="Titre1Car">
    <w:name w:val="Titre 1 Car"/>
    <w:basedOn w:val="Policepardfaut"/>
    <w:link w:val="Titre1"/>
    <w:uiPriority w:val="9"/>
    <w:rPr>
      <w:rFonts w:ascii="Marianne ExtraBold" w:eastAsiaTheme="majorEastAsia" w:hAnsi="Marianne ExtraBold" w:cstheme="majorBidi"/>
      <w:sz w:val="40"/>
      <w:szCs w:val="32"/>
    </w:rPr>
  </w:style>
  <w:style w:type="paragraph" w:styleId="En-tte">
    <w:name w:val="header"/>
    <w:basedOn w:val="Normal"/>
    <w:link w:val="En-tteCar"/>
    <w:unhideWhenUsed/>
    <w:pPr>
      <w:tabs>
        <w:tab w:val="center" w:pos="4536"/>
        <w:tab w:val="right" w:pos="9072"/>
      </w:tabs>
      <w:spacing w:after="0" w:line="240" w:lineRule="auto"/>
    </w:pPr>
  </w:style>
  <w:style w:type="character" w:customStyle="1" w:styleId="En-tteCar">
    <w:name w:val="En-tête Car"/>
    <w:basedOn w:val="Policepardfaut"/>
    <w:link w:val="En-tte"/>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character" w:styleId="Textedelespacerserv">
    <w:name w:val="Placeholder Text"/>
    <w:basedOn w:val="Policepardfau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92B9803AA74B338244A7501EDB79ED"/>
        <w:category>
          <w:name w:val="Général"/>
          <w:gallery w:val="placeholder"/>
        </w:category>
        <w:types>
          <w:type w:val="bbPlcHdr"/>
        </w:types>
        <w:behaviors>
          <w:behavior w:val="content"/>
        </w:behaviors>
        <w:guid w:val="{12A8843D-FEB3-438A-9860-BED0FBDAD3B8}"/>
      </w:docPartPr>
      <w:docPartBody>
        <w:p>
          <w:pPr>
            <w:pStyle w:val="5992B9803AA74B338244A7501EDB79ED"/>
          </w:pPr>
          <w:r>
            <w:rPr>
              <w:rStyle w:val="Textedelespacerserv"/>
              <w:rFonts w:ascii="Marianne" w:hAnsi="Marianne"/>
              <w:sz w:val="20"/>
              <w:szCs w:val="20"/>
            </w:rPr>
            <w:t>Cliquez ou appuyez ici pour entrer du texte.</w:t>
          </w:r>
        </w:p>
      </w:docPartBody>
    </w:docPart>
    <w:docPart>
      <w:docPartPr>
        <w:name w:val="B89E0438FF2E410BB849666886F1C994"/>
        <w:category>
          <w:name w:val="Général"/>
          <w:gallery w:val="placeholder"/>
        </w:category>
        <w:types>
          <w:type w:val="bbPlcHdr"/>
        </w:types>
        <w:behaviors>
          <w:behavior w:val="content"/>
        </w:behaviors>
        <w:guid w:val="{79059F50-E059-40E8-B52C-41AB30553A59}"/>
      </w:docPartPr>
      <w:docPartBody>
        <w:p>
          <w:pPr>
            <w:pStyle w:val="B89E0438FF2E410BB849666886F1C994"/>
          </w:pPr>
          <w:r>
            <w:rPr>
              <w:rStyle w:val="Textedelespacerserv"/>
              <w:rFonts w:ascii="Marianne" w:hAnsi="Marianne"/>
              <w:sz w:val="20"/>
              <w:szCs w:val="20"/>
            </w:rPr>
            <w:t>Cliquez ou appuyez ici pour entrer une date.</w:t>
          </w:r>
        </w:p>
      </w:docPartBody>
    </w:docPart>
    <w:docPart>
      <w:docPartPr>
        <w:name w:val="522EB39BA5894B1FB397492C8F78C65C"/>
        <w:category>
          <w:name w:val="Général"/>
          <w:gallery w:val="placeholder"/>
        </w:category>
        <w:types>
          <w:type w:val="bbPlcHdr"/>
        </w:types>
        <w:behaviors>
          <w:behavior w:val="content"/>
        </w:behaviors>
        <w:guid w:val="{00E6BBBD-6C5D-4833-827A-62A3991DBCF2}"/>
      </w:docPartPr>
      <w:docPartBody>
        <w:p>
          <w:pPr>
            <w:pStyle w:val="522EB39BA5894B1FB397492C8F78C65C"/>
          </w:pPr>
          <w:r>
            <w:rPr>
              <w:rStyle w:val="Textedelespacerserv"/>
              <w:rFonts w:ascii="Marianne" w:hAnsi="Marianne"/>
              <w:sz w:val="20"/>
              <w:szCs w:val="20"/>
            </w:rPr>
            <w:t>Cliquez ou appuyez ici pour entrer du texte.</w:t>
          </w:r>
        </w:p>
      </w:docPartBody>
    </w:docPart>
    <w:docPart>
      <w:docPartPr>
        <w:name w:val="70F447879DA84CD0BBA0904204CC8C55"/>
        <w:category>
          <w:name w:val="Général"/>
          <w:gallery w:val="placeholder"/>
        </w:category>
        <w:types>
          <w:type w:val="bbPlcHdr"/>
        </w:types>
        <w:behaviors>
          <w:behavior w:val="content"/>
        </w:behaviors>
        <w:guid w:val="{4F422D30-B5D9-4A2F-A8E0-9139580B8DC2}"/>
      </w:docPartPr>
      <w:docPartBody>
        <w:p>
          <w:pPr>
            <w:pStyle w:val="70F447879DA84CD0BBA0904204CC8C55"/>
          </w:pPr>
          <w:r>
            <w:rPr>
              <w:rStyle w:val="Textedelespacerserv"/>
              <w:rFonts w:ascii="Marianne" w:hAnsi="Marianne"/>
              <w:sz w:val="20"/>
              <w:szCs w:val="20"/>
            </w:rPr>
            <w:t>Cliquez ou appuyez ici pour entrer du texte.</w:t>
          </w:r>
        </w:p>
      </w:docPartBody>
    </w:docPart>
    <w:docPart>
      <w:docPartPr>
        <w:name w:val="6A5F45B8DD62443DBEBC21918A732B9E"/>
        <w:category>
          <w:name w:val="Général"/>
          <w:gallery w:val="placeholder"/>
        </w:category>
        <w:types>
          <w:type w:val="bbPlcHdr"/>
        </w:types>
        <w:behaviors>
          <w:behavior w:val="content"/>
        </w:behaviors>
        <w:guid w:val="{8C0890AD-E70F-4F6B-9FEB-A3E969E112F9}"/>
      </w:docPartPr>
      <w:docPartBody>
        <w:p>
          <w:pPr>
            <w:pStyle w:val="6A5F45B8DD62443DBEBC21918A732B9E"/>
          </w:pPr>
          <w:r>
            <w:rPr>
              <w:rStyle w:val="Textedelespacerserv"/>
              <w:rFonts w:ascii="Marianne" w:hAnsi="Marianne"/>
              <w:sz w:val="20"/>
              <w:szCs w:val="20"/>
            </w:rPr>
            <w:t>Cliquez ou appuyez ici pour entrer du texte.</w:t>
          </w:r>
        </w:p>
      </w:docPartBody>
    </w:docPart>
    <w:docPart>
      <w:docPartPr>
        <w:name w:val="F3BC6EB80F0B4BEBA9D822B9049E54E6"/>
        <w:category>
          <w:name w:val="Général"/>
          <w:gallery w:val="placeholder"/>
        </w:category>
        <w:types>
          <w:type w:val="bbPlcHdr"/>
        </w:types>
        <w:behaviors>
          <w:behavior w:val="content"/>
        </w:behaviors>
        <w:guid w:val="{01338C98-D0B2-4CA9-A4EF-611FCD98D0FD}"/>
      </w:docPartPr>
      <w:docPartBody>
        <w:p>
          <w:pPr>
            <w:pStyle w:val="F3BC6EB80F0B4BEBA9D822B9049E54E6"/>
          </w:pPr>
          <w:r>
            <w:rPr>
              <w:rStyle w:val="Textedelespacerserv"/>
            </w:rPr>
            <w:t>Cliquez ou appuyez ici pour entrer une date.</w:t>
          </w:r>
        </w:p>
      </w:docPartBody>
    </w:docPart>
    <w:docPart>
      <w:docPartPr>
        <w:name w:val="1BEC2381E11E45BB8C0E075FD8B46243"/>
        <w:category>
          <w:name w:val="Général"/>
          <w:gallery w:val="placeholder"/>
        </w:category>
        <w:types>
          <w:type w:val="bbPlcHdr"/>
        </w:types>
        <w:behaviors>
          <w:behavior w:val="content"/>
        </w:behaviors>
        <w:guid w:val="{473FA235-46C5-4969-A988-0CF1D1ADEB5F}"/>
      </w:docPartPr>
      <w:docPartBody>
        <w:p>
          <w:pPr>
            <w:pStyle w:val="1BEC2381E11E45BB8C0E075FD8B46243"/>
          </w:pPr>
          <w:r>
            <w:rPr>
              <w:rStyle w:val="Textedelespacerserv"/>
            </w:rPr>
            <w:t>Choisissez un élément.</w:t>
          </w:r>
        </w:p>
      </w:docPartBody>
    </w:docPart>
    <w:docPart>
      <w:docPartPr>
        <w:name w:val="DA5528F97BB64AEC85D6751064F6182B"/>
        <w:category>
          <w:name w:val="Général"/>
          <w:gallery w:val="placeholder"/>
        </w:category>
        <w:types>
          <w:type w:val="bbPlcHdr"/>
        </w:types>
        <w:behaviors>
          <w:behavior w:val="content"/>
        </w:behaviors>
        <w:guid w:val="{6CEBD582-7432-44F3-B8B1-6A6D8FBDAD21}"/>
      </w:docPartPr>
      <w:docPartBody>
        <w:p>
          <w:pPr>
            <w:pStyle w:val="DA5528F97BB64AEC85D6751064F6182B"/>
          </w:pPr>
          <w:r>
            <w:rPr>
              <w:rStyle w:val="Textedelespacerserv"/>
            </w:rPr>
            <w:t>Cliquez ou appuyez ici pour entrer du texte.</w:t>
          </w:r>
        </w:p>
      </w:docPartBody>
    </w:docPart>
    <w:docPart>
      <w:docPartPr>
        <w:name w:val="98C25EFA84C848A5BAFF25F32A1FD596"/>
        <w:category>
          <w:name w:val="Général"/>
          <w:gallery w:val="placeholder"/>
        </w:category>
        <w:types>
          <w:type w:val="bbPlcHdr"/>
        </w:types>
        <w:behaviors>
          <w:behavior w:val="content"/>
        </w:behaviors>
        <w:guid w:val="{5E4E064B-2677-4141-A15C-D2148AF0CDA2}"/>
      </w:docPartPr>
      <w:docPartBody>
        <w:p>
          <w:pPr>
            <w:pStyle w:val="98C25EFA84C848A5BAFF25F32A1FD596"/>
          </w:pPr>
          <w:r>
            <w:rPr>
              <w:rStyle w:val="Textedelespacerserv"/>
            </w:rPr>
            <w:t>Cliquez ou appuyez ici pour entrer une date.</w:t>
          </w:r>
        </w:p>
      </w:docPartBody>
    </w:docPart>
    <w:docPart>
      <w:docPartPr>
        <w:name w:val="E014DFED720E4B26A448E195FB8B6F66"/>
        <w:category>
          <w:name w:val="Général"/>
          <w:gallery w:val="placeholder"/>
        </w:category>
        <w:types>
          <w:type w:val="bbPlcHdr"/>
        </w:types>
        <w:behaviors>
          <w:behavior w:val="content"/>
        </w:behaviors>
        <w:guid w:val="{68C50BF7-2CEE-441A-A8AF-459FBD841C43}"/>
      </w:docPartPr>
      <w:docPartBody>
        <w:p>
          <w:pPr>
            <w:pStyle w:val="E014DFED720E4B26A448E195FB8B6F66"/>
          </w:pPr>
          <w:r>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5992B9803AA74B338244A7501EDB79ED">
    <w:name w:val="5992B9803AA74B338244A7501EDB79ED"/>
  </w:style>
  <w:style w:type="paragraph" w:customStyle="1" w:styleId="B89E0438FF2E410BB849666886F1C994">
    <w:name w:val="B89E0438FF2E410BB849666886F1C994"/>
  </w:style>
  <w:style w:type="paragraph" w:customStyle="1" w:styleId="522EB39BA5894B1FB397492C8F78C65C">
    <w:name w:val="522EB39BA5894B1FB397492C8F78C65C"/>
  </w:style>
  <w:style w:type="paragraph" w:customStyle="1" w:styleId="70F447879DA84CD0BBA0904204CC8C55">
    <w:name w:val="70F447879DA84CD0BBA0904204CC8C55"/>
  </w:style>
  <w:style w:type="paragraph" w:customStyle="1" w:styleId="6A5F45B8DD62443DBEBC21918A732B9E">
    <w:name w:val="6A5F45B8DD62443DBEBC21918A732B9E"/>
  </w:style>
  <w:style w:type="paragraph" w:customStyle="1" w:styleId="F3BC6EB80F0B4BEBA9D822B9049E54E6">
    <w:name w:val="F3BC6EB80F0B4BEBA9D822B9049E54E6"/>
  </w:style>
  <w:style w:type="paragraph" w:customStyle="1" w:styleId="1BEC2381E11E45BB8C0E075FD8B46243">
    <w:name w:val="1BEC2381E11E45BB8C0E075FD8B46243"/>
  </w:style>
  <w:style w:type="paragraph" w:customStyle="1" w:styleId="DA5528F97BB64AEC85D6751064F6182B">
    <w:name w:val="DA5528F97BB64AEC85D6751064F6182B"/>
  </w:style>
  <w:style w:type="paragraph" w:customStyle="1" w:styleId="98C25EFA84C848A5BAFF25F32A1FD596">
    <w:name w:val="98C25EFA84C848A5BAFF25F32A1FD596"/>
  </w:style>
  <w:style w:type="paragraph" w:customStyle="1" w:styleId="E014DFED720E4B26A448E195FB8B6F66">
    <w:name w:val="E014DFED720E4B26A448E195FB8B6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BC70B-8191-4F65-BF1F-CB73641B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196</Words>
  <Characters>1084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Demande de congé supplémentaire de naissance</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congé supplémentaire de naissance</dc:title>
  <dc:subject/>
  <dc:creator>© Ministère de l’action et des comptes publics – DGAFP – Juin 2026</dc:creator>
  <cp:keywords>Demande de congé supplémentaire de naissance</cp:keywords>
  <dc:description>Demande de congé supplémentaire de naissance</dc:description>
  <cp:lastModifiedBy>MIGEON-BALAGEAS Olivier</cp:lastModifiedBy>
  <cp:revision>3</cp:revision>
  <dcterms:created xsi:type="dcterms:W3CDTF">2026-07-13T06:26:00Z</dcterms:created>
  <dcterms:modified xsi:type="dcterms:W3CDTF">2026-07-13T06:33:00Z</dcterms:modified>
</cp:coreProperties>
</file>